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BA" w:rsidRPr="007352BA" w:rsidRDefault="007352BA" w:rsidP="007352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  <w:r w:rsidRPr="007352BA">
        <w:rPr>
          <w:b/>
          <w:sz w:val="32"/>
          <w:szCs w:val="32"/>
          <w:shd w:val="clear" w:color="auto" w:fill="FFFFFF"/>
        </w:rPr>
        <w:t>Прокурор Почепского района разъясняет: можно ли снять судимость?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в соответствии с Уголовным кодексом РФ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в виде правового последствия продолжается в течение определенного срока, по истечении которого прекращается. Существуют два вида прекращения судимости:</w:t>
      </w:r>
      <w:r w:rsidRPr="007352B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1.</w:t>
      </w:r>
      <w:r w:rsidRPr="007352BA">
        <w:rPr>
          <w:sz w:val="28"/>
          <w:szCs w:val="28"/>
          <w:shd w:val="clear" w:color="auto" w:fill="FFFFFF"/>
        </w:rPr>
        <w:t>погашение;</w:t>
      </w:r>
      <w:r w:rsidRPr="007352B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</w:t>
      </w:r>
      <w:r w:rsidRPr="007352BA">
        <w:rPr>
          <w:sz w:val="28"/>
          <w:szCs w:val="28"/>
          <w:shd w:val="clear" w:color="auto" w:fill="FFFFFF"/>
        </w:rPr>
        <w:t>снятие.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352BA">
        <w:rPr>
          <w:sz w:val="28"/>
          <w:szCs w:val="28"/>
          <w:shd w:val="clear" w:color="auto" w:fill="FFFFFF"/>
        </w:rPr>
        <w:t>Погашение судимости есть автоматическое прекращение этого правового последствия после истечения установленного законом срока. С погашением судимости снимаются все ее правовые последствия и лицо считается несудимым. Погашенная судимость не может расцениваться в виде отягчающего наказание обстоятельства или в виде квалифицирующего признака состава преступления. Лицо, освобожденное от наказания, например, в силу акта амнистии, считается несудимым.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Продолжительность сроков, погашающих судимость, находится в прямой зависимости от вида наказания и катег</w:t>
      </w:r>
      <w:r>
        <w:rPr>
          <w:sz w:val="28"/>
          <w:szCs w:val="28"/>
          <w:shd w:val="clear" w:color="auto" w:fill="FFFFFF"/>
        </w:rPr>
        <w:t>ории совершенного преступления.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Законом (ч. 3 ст. 86 УК) предусмотрено пять сроков погашения судимости в отношении лиц: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1. условно осужденных, - по истечении испытательного срока;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2. осужденных к более мягким видам наказаний, чем лишение свободы, - по истечении одного года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3. осужденных к лишению свободы за преступления небольшой или средней тяжести, - по истечении 3 лет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4. осужденных к лишению свободы за тяжкие преступления, - по истечении 8 лет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5. осужденных за особо тяжкие преступления, - по истечении 10 лет после отбытия наказания.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Сроки погашения судимости определяются характером и степенью общественной опасности совершенного преступления.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Если осужденный в установленное законом порядке был досрочно освобожден от отбывания наказания или не</w:t>
      </w:r>
      <w:r w:rsidR="00554FBD">
        <w:rPr>
          <w:sz w:val="28"/>
          <w:szCs w:val="28"/>
          <w:shd w:val="clear" w:color="auto" w:fill="FFFFFF"/>
        </w:rPr>
        <w:t xml:space="preserve"> </w:t>
      </w:r>
      <w:r w:rsidRPr="007352BA">
        <w:rPr>
          <w:sz w:val="28"/>
          <w:szCs w:val="28"/>
          <w:shd w:val="clear" w:color="auto" w:fill="FFFFFF"/>
        </w:rPr>
        <w:t>отбытая часть заменена более мягкие видом наказания, то срок погашения судимости исчисляется, исходя из фактически отбытого срока наказания с момента освобождения от отбывания основного и дополнительного видов наказаний (ч. 4 ст. 86 УК).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 xml:space="preserve">Таким образом, если назначенное судом наказание было заменено </w:t>
      </w:r>
      <w:r w:rsidRPr="007352BA">
        <w:rPr>
          <w:sz w:val="28"/>
          <w:szCs w:val="28"/>
          <w:shd w:val="clear" w:color="auto" w:fill="FFFFFF"/>
        </w:rPr>
        <w:lastRenderedPageBreak/>
        <w:t>впоследствии более мягким видом, и когда осужденный досрочно освобожден от отбывания наказания, то срок погашения судимости определяется, исходя не из назначенного первоначально, а из фактически отбытого срока основного и дополнительного наказаний.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Снятие судимости представляет аннулирование правовых последствий судимости до истечения установленных сроков ее погашения.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может быть снята судебными и государственными органами.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Досрочное снятие судимости судом предусмотрено ч. 5 ст. 86 УК. В ней говорится, что если осужденный после отбытия наказания вел себя безупречно, то по его ходатайству суд может снять с него судимость до истечения срока погашения судимости.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Снятие судимости осуществляется по ходатайству лица, отбывшего наказание.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Вопрос о снятии судимости разрешается в пределах установленной по уголовному делу подсудности судом или мировым судьей по месту жительства осужденного.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Участие осужденного в рассмотрении ходатайства является обязательным.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В случае отказа в снятии судимости повторное ходатайство об этом может быть заявлено перед судом не ранее чем через год со дня принятия судом решения об отказе.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Судимость может быть снята досрочно в порядке амнистии, объявленной Государственной Думой РФ, если в конкретном акте об амнистии указывается об этом.</w:t>
      </w:r>
    </w:p>
    <w:p w:rsidR="00BB0578" w:rsidRP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Судимость может быть также снята и в связи с актом помилования. Погашение или снятие судимости аннулирует все правовые последствия, связанные с судимостью (ч. 6 ст. 86 УК). Лицо, у которого погашена или снята судимость, считается несудимым.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B7B2F" w:rsidRPr="007352BA" w:rsidRDefault="00090AA2" w:rsidP="007352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</w:t>
      </w:r>
      <w:bookmarkStart w:id="0" w:name="_GoBack"/>
      <w:bookmarkEnd w:id="0"/>
      <w:r w:rsidR="0021797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sectPr w:rsidR="002B7B2F" w:rsidRPr="007352BA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54FBD"/>
    <w:rsid w:val="005F5BEC"/>
    <w:rsid w:val="00654D79"/>
    <w:rsid w:val="006916BB"/>
    <w:rsid w:val="007352BA"/>
    <w:rsid w:val="007973C9"/>
    <w:rsid w:val="00931CE0"/>
    <w:rsid w:val="009677CD"/>
    <w:rsid w:val="00BB0578"/>
    <w:rsid w:val="00BF4731"/>
    <w:rsid w:val="00CD221C"/>
    <w:rsid w:val="00E51D48"/>
    <w:rsid w:val="00F27114"/>
    <w:rsid w:val="00FA1205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998E"/>
  <w15:docId w15:val="{0A7086F3-CF03-4FE0-8267-DF50DB40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593</Words>
  <Characters>3384</Characters>
  <Application>Microsoft Office Word</Application>
  <DocSecurity>0</DocSecurity>
  <Lines>28</Lines>
  <Paragraphs>7</Paragraphs>
  <ScaleCrop>false</ScaleCrop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22</cp:revision>
  <cp:lastPrinted>2022-01-27T16:15:00Z</cp:lastPrinted>
  <dcterms:created xsi:type="dcterms:W3CDTF">2021-10-03T19:27:00Z</dcterms:created>
  <dcterms:modified xsi:type="dcterms:W3CDTF">2022-03-14T09:25:00Z</dcterms:modified>
</cp:coreProperties>
</file>